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0DFE0" w14:textId="77777777" w:rsidR="00AE0149" w:rsidRPr="00AE0149" w:rsidRDefault="00AE0149" w:rsidP="00AE0149">
      <w:pPr>
        <w:rPr>
          <w:lang w:val="es-ES"/>
        </w:rPr>
      </w:pPr>
      <w:r w:rsidRPr="00AE0149">
        <w:rPr>
          <w:lang w:val="es-ES"/>
        </w:rPr>
        <w:t># Política de Privacidad</w:t>
      </w:r>
    </w:p>
    <w:p w14:paraId="4D8970D6" w14:textId="77777777" w:rsidR="00AE0149" w:rsidRPr="00AE0149" w:rsidRDefault="00AE0149" w:rsidP="00AE0149">
      <w:pPr>
        <w:rPr>
          <w:lang w:val="es-ES"/>
        </w:rPr>
      </w:pPr>
    </w:p>
    <w:p w14:paraId="2CBAA121" w14:textId="77777777" w:rsidR="00AE0149" w:rsidRPr="00AE0149" w:rsidRDefault="00AE0149" w:rsidP="00AE0149">
      <w:pPr>
        <w:rPr>
          <w:lang w:val="es-ES"/>
        </w:rPr>
      </w:pPr>
      <w:r w:rsidRPr="00AE0149">
        <w:rPr>
          <w:lang w:val="es-ES"/>
        </w:rPr>
        <w:t>## 1. Introducción</w:t>
      </w:r>
    </w:p>
    <w:p w14:paraId="0EC42B3C" w14:textId="77777777" w:rsidR="00AE0149" w:rsidRPr="00AE0149" w:rsidRDefault="00AE0149" w:rsidP="00AE0149">
      <w:pPr>
        <w:rPr>
          <w:lang w:val="es-ES"/>
        </w:rPr>
      </w:pPr>
    </w:p>
    <w:p w14:paraId="16BB51C6" w14:textId="77777777" w:rsidR="00AE0149" w:rsidRPr="00AE0149" w:rsidRDefault="00AE0149" w:rsidP="00AE0149">
      <w:pPr>
        <w:rPr>
          <w:lang w:val="es-ES"/>
        </w:rPr>
      </w:pPr>
      <w:r w:rsidRPr="00AE0149">
        <w:rPr>
          <w:lang w:val="es-ES"/>
        </w:rPr>
        <w:t>La Federación Internacional de la Industria Fonográfica (“nosotros”, “nuestro(s)/a(s)”, “nos”) es la Agencia Internacional encargada de la administración y del mantenimiento del sistema universal que permite identificar las grabaciones sonoras y audiovisuales, conocido como código internacional estandarizado de grabaciones (ISRC, por su sigla en inglés). Como parte de esa función, nos corresponde procesar toda la información relacionada con las entidades registrantes de códigos ISRC (“usted”, “su(s)”), incluidos su nombre o sus datos de contacto. En adelante nos referiremos a esa información como “información personal”.</w:t>
      </w:r>
    </w:p>
    <w:p w14:paraId="2B3CDC84" w14:textId="77777777" w:rsidR="00AE0149" w:rsidRPr="00AE0149" w:rsidRDefault="00AE0149" w:rsidP="00AE0149">
      <w:pPr>
        <w:rPr>
          <w:lang w:val="es-ES"/>
        </w:rPr>
      </w:pPr>
    </w:p>
    <w:p w14:paraId="58E487A6" w14:textId="77777777" w:rsidR="00AE0149" w:rsidRPr="00AE0149" w:rsidRDefault="00AE0149" w:rsidP="00AE0149">
      <w:pPr>
        <w:rPr>
          <w:lang w:val="es-ES"/>
        </w:rPr>
      </w:pPr>
      <w:r w:rsidRPr="00AE0149">
        <w:rPr>
          <w:lang w:val="es-ES"/>
        </w:rPr>
        <w:t>En este documento se establecen los principios generales que regulan la forma en que abordamos el tratamiento de su información personal a la hora de implementar el código ISRC. Sírvase leer detenidamente esta Política de Privacidad para comprender nuestros puntos de vista y nuestras prácticas en lo referente a su información personal y al tratamiento que le daremos.</w:t>
      </w:r>
    </w:p>
    <w:p w14:paraId="5234C106" w14:textId="77777777" w:rsidR="00AE0149" w:rsidRPr="00AE0149" w:rsidRDefault="00AE0149" w:rsidP="00AE0149">
      <w:pPr>
        <w:rPr>
          <w:lang w:val="es-ES"/>
        </w:rPr>
      </w:pPr>
    </w:p>
    <w:p w14:paraId="4CDDD53A" w14:textId="77777777" w:rsidR="00AE0149" w:rsidRPr="00AE0149" w:rsidRDefault="00AE0149" w:rsidP="00AE0149">
      <w:pPr>
        <w:rPr>
          <w:lang w:val="es-ES"/>
        </w:rPr>
      </w:pPr>
      <w:r w:rsidRPr="00AE0149">
        <w:rPr>
          <w:lang w:val="es-ES"/>
        </w:rPr>
        <w:t>Al proporcionarnos su información personal, usted acepta y está de acuerdo con las prácticas descritas en esta política.</w:t>
      </w:r>
    </w:p>
    <w:p w14:paraId="7549E7EF" w14:textId="77777777" w:rsidR="00AE0149" w:rsidRPr="00AE0149" w:rsidRDefault="00AE0149" w:rsidP="00AE0149">
      <w:pPr>
        <w:rPr>
          <w:lang w:val="es-ES"/>
        </w:rPr>
      </w:pPr>
    </w:p>
    <w:p w14:paraId="2F53C22C" w14:textId="77777777" w:rsidR="00AE0149" w:rsidRPr="00AE0149" w:rsidRDefault="00AE0149" w:rsidP="00AE0149">
      <w:pPr>
        <w:rPr>
          <w:lang w:val="es-ES"/>
        </w:rPr>
      </w:pPr>
      <w:r w:rsidRPr="00AE0149">
        <w:rPr>
          <w:lang w:val="es-ES"/>
        </w:rPr>
        <w:t>## 2. ¿Qué información recopilamos sobre usted?</w:t>
      </w:r>
    </w:p>
    <w:p w14:paraId="3B4CDFB0" w14:textId="77777777" w:rsidR="00AE0149" w:rsidRPr="00AE0149" w:rsidRDefault="00AE0149" w:rsidP="00AE0149">
      <w:pPr>
        <w:rPr>
          <w:lang w:val="es-ES"/>
        </w:rPr>
      </w:pPr>
    </w:p>
    <w:p w14:paraId="0F2E2447" w14:textId="77777777" w:rsidR="00AE0149" w:rsidRPr="00AE0149" w:rsidRDefault="00AE0149" w:rsidP="00AE0149">
      <w:pPr>
        <w:rPr>
          <w:lang w:val="es-ES"/>
        </w:rPr>
      </w:pPr>
      <w:r w:rsidRPr="00AE0149">
        <w:rPr>
          <w:lang w:val="es-ES"/>
        </w:rPr>
        <w:t>Podemos recopilar y procesar diversas categorías de información personal sobre usted, lo que incluye, de manera no taxativa:</w:t>
      </w:r>
    </w:p>
    <w:p w14:paraId="78327A40" w14:textId="77777777" w:rsidR="00AE0149" w:rsidRPr="00AE0149" w:rsidRDefault="00AE0149" w:rsidP="00AE0149">
      <w:pPr>
        <w:rPr>
          <w:lang w:val="es-ES"/>
        </w:rPr>
      </w:pPr>
    </w:p>
    <w:p w14:paraId="4388EDE0" w14:textId="77777777" w:rsidR="00AE0149" w:rsidRPr="00AE0149" w:rsidRDefault="00AE0149" w:rsidP="00AE0149">
      <w:pPr>
        <w:rPr>
          <w:lang w:val="es-ES"/>
        </w:rPr>
      </w:pPr>
      <w:r w:rsidRPr="00AE0149">
        <w:rPr>
          <w:lang w:val="es-ES"/>
        </w:rPr>
        <w:t>- Datos de contacto, como su nombre, dirección, sitio web; y datos de contacto de la persona a quien dirigirse;</w:t>
      </w:r>
    </w:p>
    <w:p w14:paraId="771A7154" w14:textId="77777777" w:rsidR="00AE0149" w:rsidRPr="00AE0149" w:rsidRDefault="00AE0149" w:rsidP="00AE0149">
      <w:pPr>
        <w:rPr>
          <w:lang w:val="es-ES"/>
        </w:rPr>
      </w:pPr>
      <w:r w:rsidRPr="00AE0149">
        <w:rPr>
          <w:lang w:val="es-ES"/>
        </w:rPr>
        <w:t>- Datos de la entidad registrante: los códigos asignados de país y de entidad registrante, y el nombre de la entidad registrante;</w:t>
      </w:r>
    </w:p>
    <w:p w14:paraId="4C7AA43E" w14:textId="77777777" w:rsidR="00AE0149" w:rsidRPr="00AE0149" w:rsidRDefault="00AE0149" w:rsidP="00AE0149">
      <w:pPr>
        <w:rPr>
          <w:lang w:val="es-ES"/>
        </w:rPr>
      </w:pPr>
      <w:r w:rsidRPr="00AE0149">
        <w:rPr>
          <w:lang w:val="es-ES"/>
        </w:rPr>
        <w:t>- Datos de registro, como la fecha de registro y toda otra información asociada con el proceso de solicitud de un código ISRC (p. ej. correspondencia por correo electrónico, notas realizadas durante el proceso de registro, utilización prevista del código); e</w:t>
      </w:r>
    </w:p>
    <w:p w14:paraId="17FBBAC3" w14:textId="77777777" w:rsidR="00AE0149" w:rsidRPr="00AE0149" w:rsidRDefault="00AE0149" w:rsidP="00AE0149">
      <w:pPr>
        <w:rPr>
          <w:lang w:val="es-ES"/>
        </w:rPr>
      </w:pPr>
      <w:r w:rsidRPr="00AE0149">
        <w:rPr>
          <w:lang w:val="es-ES"/>
        </w:rPr>
        <w:t>- Información financiera, como sus datos bancarios.</w:t>
      </w:r>
    </w:p>
    <w:p w14:paraId="2F389552" w14:textId="77777777" w:rsidR="00AE0149" w:rsidRPr="00AE0149" w:rsidRDefault="00AE0149" w:rsidP="00AE0149">
      <w:pPr>
        <w:rPr>
          <w:lang w:val="es-ES"/>
        </w:rPr>
      </w:pPr>
    </w:p>
    <w:p w14:paraId="28C53365" w14:textId="77777777" w:rsidR="00AE0149" w:rsidRPr="00AE0149" w:rsidRDefault="00AE0149" w:rsidP="00AE0149">
      <w:pPr>
        <w:rPr>
          <w:lang w:val="es-ES"/>
        </w:rPr>
      </w:pPr>
      <w:r w:rsidRPr="00AE0149">
        <w:rPr>
          <w:lang w:val="es-ES"/>
        </w:rPr>
        <w:t>Podemos recopilar esta información directamente a través de usted o bien podemos recibirla de terceros, tales como las Agencias Nacionales de ISRC. Independientemente del origen de la información, nos aseguraremos de recopilar y utilizar únicamente la mínima cantidad de información personal que sea necesaria para los fines establecidos en esta Política de Privacidad.</w:t>
      </w:r>
    </w:p>
    <w:p w14:paraId="305183E8" w14:textId="77777777" w:rsidR="00AE0149" w:rsidRPr="00AE0149" w:rsidRDefault="00AE0149" w:rsidP="00AE0149">
      <w:pPr>
        <w:rPr>
          <w:lang w:val="es-ES"/>
        </w:rPr>
      </w:pPr>
    </w:p>
    <w:p w14:paraId="423E296F" w14:textId="77777777" w:rsidR="00AE0149" w:rsidRPr="00AE0149" w:rsidRDefault="00AE0149" w:rsidP="00AE0149">
      <w:pPr>
        <w:rPr>
          <w:lang w:val="es-ES"/>
        </w:rPr>
      </w:pPr>
      <w:r w:rsidRPr="00AE0149">
        <w:rPr>
          <w:lang w:val="es-ES"/>
        </w:rPr>
        <w:t>## 3. ¿Qué haremos con su información?</w:t>
      </w:r>
    </w:p>
    <w:p w14:paraId="65C84C1B" w14:textId="77777777" w:rsidR="00AE0149" w:rsidRPr="00AE0149" w:rsidRDefault="00AE0149" w:rsidP="00AE0149">
      <w:pPr>
        <w:rPr>
          <w:lang w:val="es-ES"/>
        </w:rPr>
      </w:pPr>
    </w:p>
    <w:p w14:paraId="501C9E45" w14:textId="77777777" w:rsidR="00AE0149" w:rsidRPr="00AE0149" w:rsidRDefault="00AE0149" w:rsidP="00AE0149">
      <w:pPr>
        <w:rPr>
          <w:lang w:val="es-ES"/>
        </w:rPr>
      </w:pPr>
      <w:r w:rsidRPr="00AE0149">
        <w:rPr>
          <w:lang w:val="es-ES"/>
        </w:rPr>
        <w:t>Recopilaremos, almacenaremos y utilizaremos su información personal únicamente para los siguientes fines:</w:t>
      </w:r>
    </w:p>
    <w:p w14:paraId="74F09D92" w14:textId="77777777" w:rsidR="00AE0149" w:rsidRPr="00AE0149" w:rsidRDefault="00AE0149" w:rsidP="00AE0149">
      <w:pPr>
        <w:rPr>
          <w:lang w:val="es-ES"/>
        </w:rPr>
      </w:pPr>
    </w:p>
    <w:p w14:paraId="4DD9E871" w14:textId="77777777" w:rsidR="00AE0149" w:rsidRPr="00AE0149" w:rsidRDefault="00AE0149" w:rsidP="00AE0149">
      <w:pPr>
        <w:rPr>
          <w:lang w:val="es-ES"/>
        </w:rPr>
      </w:pPr>
      <w:r w:rsidRPr="00AE0149">
        <w:rPr>
          <w:lang w:val="es-ES"/>
        </w:rPr>
        <w:t>- Gestionar y mantener el sistema ISRC dando cumplimiento a los requisitos exigidos por la Organización Internacional de Normalización;</w:t>
      </w:r>
    </w:p>
    <w:p w14:paraId="3BB72160" w14:textId="77777777" w:rsidR="00AE0149" w:rsidRPr="00AE0149" w:rsidRDefault="00AE0149" w:rsidP="00AE0149">
      <w:pPr>
        <w:rPr>
          <w:lang w:val="es-ES"/>
        </w:rPr>
      </w:pPr>
      <w:r w:rsidRPr="00AE0149">
        <w:rPr>
          <w:lang w:val="es-ES"/>
        </w:rPr>
        <w:t>- Atender consultas relacionadas con la implementación del sistema ISRC y solucionar problemas o errores, tales como conflictos entre los códigos asignados o la utilización incorrecta de un código;</w:t>
      </w:r>
    </w:p>
    <w:p w14:paraId="7B88300C" w14:textId="77777777" w:rsidR="00AE0149" w:rsidRPr="00AE0149" w:rsidRDefault="00AE0149" w:rsidP="00AE0149">
      <w:pPr>
        <w:rPr>
          <w:lang w:val="es-ES"/>
        </w:rPr>
      </w:pPr>
      <w:r w:rsidRPr="00AE0149">
        <w:rPr>
          <w:lang w:val="es-ES"/>
        </w:rPr>
        <w:t>- Administrar el sistema ISRC en los territorios donde no haya una Agencia Nacional de ISRC;</w:t>
      </w:r>
    </w:p>
    <w:p w14:paraId="32A823D6" w14:textId="77777777" w:rsidR="00AE0149" w:rsidRPr="00AE0149" w:rsidRDefault="00AE0149" w:rsidP="00AE0149">
      <w:pPr>
        <w:rPr>
          <w:lang w:val="es-ES"/>
        </w:rPr>
      </w:pPr>
      <w:r w:rsidRPr="00AE0149">
        <w:rPr>
          <w:lang w:val="es-ES"/>
        </w:rPr>
        <w:t>- Permitir el establecimiento de nuevas Agencias Nacionales de ISRC proporcionándoles la información relevante a sus actividades;</w:t>
      </w:r>
    </w:p>
    <w:p w14:paraId="77739CBC" w14:textId="77777777" w:rsidR="00AE0149" w:rsidRPr="00AE0149" w:rsidRDefault="00AE0149" w:rsidP="00AE0149">
      <w:pPr>
        <w:rPr>
          <w:lang w:val="es-ES"/>
        </w:rPr>
      </w:pPr>
      <w:r w:rsidRPr="00AE0149">
        <w:rPr>
          <w:lang w:val="es-ES"/>
        </w:rPr>
        <w:lastRenderedPageBreak/>
        <w:t>- Supervisar las actividades de las Agencias Nacionales de ISRC, por ejemplo, como parte de su obligación de presentar informes anuales;</w:t>
      </w:r>
    </w:p>
    <w:p w14:paraId="2950C9E4" w14:textId="77777777" w:rsidR="00AE0149" w:rsidRPr="00AE0149" w:rsidRDefault="00AE0149" w:rsidP="00AE0149">
      <w:pPr>
        <w:rPr>
          <w:lang w:val="es-ES"/>
        </w:rPr>
      </w:pPr>
      <w:r w:rsidRPr="00AE0149">
        <w:rPr>
          <w:lang w:val="es-ES"/>
        </w:rPr>
        <w:t>- Informar a la Organización Internacional de Normalización sobre nuestras actividades;</w:t>
      </w:r>
    </w:p>
    <w:p w14:paraId="1B5DF165" w14:textId="77777777" w:rsidR="00AE0149" w:rsidRPr="00AE0149" w:rsidRDefault="00AE0149" w:rsidP="00AE0149">
      <w:pPr>
        <w:rPr>
          <w:lang w:val="es-ES"/>
        </w:rPr>
      </w:pPr>
      <w:r w:rsidRPr="00AE0149">
        <w:rPr>
          <w:lang w:val="es-ES"/>
        </w:rPr>
        <w:t>- Colaborar con la prevención de infracciones en la utilización de grabaciones sonoras o audiovisuales; e</w:t>
      </w:r>
    </w:p>
    <w:p w14:paraId="7E0260B1" w14:textId="77777777" w:rsidR="00AE0149" w:rsidRPr="00AE0149" w:rsidRDefault="00AE0149" w:rsidP="00AE0149">
      <w:pPr>
        <w:rPr>
          <w:lang w:val="es-ES"/>
        </w:rPr>
      </w:pPr>
      <w:r w:rsidRPr="00AE0149">
        <w:rPr>
          <w:lang w:val="es-ES"/>
        </w:rPr>
        <w:t>- Implementar un motor de búsqueda a escala mundial que permita consultar información relacionada con el código ISRC.</w:t>
      </w:r>
    </w:p>
    <w:p w14:paraId="3C445E90" w14:textId="77777777" w:rsidR="00AE0149" w:rsidRPr="00AE0149" w:rsidRDefault="00AE0149" w:rsidP="00AE0149">
      <w:pPr>
        <w:rPr>
          <w:lang w:val="es-ES"/>
        </w:rPr>
      </w:pPr>
    </w:p>
    <w:p w14:paraId="25EC8252" w14:textId="77777777" w:rsidR="00AE0149" w:rsidRPr="00AE0149" w:rsidRDefault="00AE0149" w:rsidP="00AE0149">
      <w:pPr>
        <w:rPr>
          <w:lang w:val="es-ES"/>
        </w:rPr>
      </w:pPr>
      <w:r w:rsidRPr="00AE0149">
        <w:rPr>
          <w:lang w:val="es-ES"/>
        </w:rPr>
        <w:t>Cuando debamos procesar su información personal para los fines anteriormente mencionados, nos aseguraremos de respetar en todo momento las leyes y las regulaciones de privacidad y protección de datos.</w:t>
      </w:r>
    </w:p>
    <w:p w14:paraId="7D504C9E" w14:textId="77777777" w:rsidR="00AE0149" w:rsidRPr="00AE0149" w:rsidRDefault="00AE0149" w:rsidP="00AE0149">
      <w:pPr>
        <w:rPr>
          <w:lang w:val="es-ES"/>
        </w:rPr>
      </w:pPr>
    </w:p>
    <w:p w14:paraId="0C983885" w14:textId="77777777" w:rsidR="00AE0149" w:rsidRPr="00AE0149" w:rsidRDefault="00AE0149" w:rsidP="00AE0149">
      <w:pPr>
        <w:rPr>
          <w:lang w:val="es-ES"/>
        </w:rPr>
      </w:pPr>
      <w:r w:rsidRPr="00AE0149">
        <w:rPr>
          <w:lang w:val="es-ES"/>
        </w:rPr>
        <w:t>## 4. ¿Con quién compartimos su información?</w:t>
      </w:r>
    </w:p>
    <w:p w14:paraId="46BD082E" w14:textId="77777777" w:rsidR="00AE0149" w:rsidRPr="00AE0149" w:rsidRDefault="00AE0149" w:rsidP="00AE0149">
      <w:pPr>
        <w:rPr>
          <w:lang w:val="es-ES"/>
        </w:rPr>
      </w:pPr>
    </w:p>
    <w:p w14:paraId="5CEF9996" w14:textId="77777777" w:rsidR="00AE0149" w:rsidRPr="00AE0149" w:rsidRDefault="00AE0149" w:rsidP="00AE0149">
      <w:pPr>
        <w:rPr>
          <w:lang w:val="es-ES"/>
        </w:rPr>
      </w:pPr>
      <w:r w:rsidRPr="00AE0149">
        <w:rPr>
          <w:lang w:val="es-ES"/>
        </w:rPr>
        <w:t>Dentro de nuestra agencia, el acceso a su información personal está restringido a una lista de personas designadas que poseen una necesidad legítima de conocer dichos datos por razones comerciales.</w:t>
      </w:r>
    </w:p>
    <w:p w14:paraId="6EE3F744" w14:textId="77777777" w:rsidR="00AE0149" w:rsidRPr="00AE0149" w:rsidRDefault="00AE0149" w:rsidP="00AE0149">
      <w:pPr>
        <w:rPr>
          <w:lang w:val="es-ES"/>
        </w:rPr>
      </w:pPr>
    </w:p>
    <w:p w14:paraId="3A91DB7F" w14:textId="77777777" w:rsidR="00AE0149" w:rsidRPr="00AE0149" w:rsidRDefault="00AE0149" w:rsidP="00AE0149">
      <w:pPr>
        <w:rPr>
          <w:lang w:val="es-ES"/>
        </w:rPr>
      </w:pPr>
      <w:r w:rsidRPr="00AE0149">
        <w:rPr>
          <w:lang w:val="es-ES"/>
        </w:rPr>
        <w:t>Podemos compartir su información personal con terceros, tales como:</w:t>
      </w:r>
    </w:p>
    <w:p w14:paraId="089E7147" w14:textId="77777777" w:rsidR="00AE0149" w:rsidRPr="00AE0149" w:rsidRDefault="00AE0149" w:rsidP="00AE0149">
      <w:pPr>
        <w:rPr>
          <w:lang w:val="es-ES"/>
        </w:rPr>
      </w:pPr>
    </w:p>
    <w:p w14:paraId="416C77FA" w14:textId="77777777" w:rsidR="00AE0149" w:rsidRPr="00AE0149" w:rsidRDefault="00AE0149" w:rsidP="00AE0149">
      <w:pPr>
        <w:rPr>
          <w:lang w:val="es-ES"/>
        </w:rPr>
      </w:pPr>
      <w:r w:rsidRPr="00AE0149">
        <w:rPr>
          <w:lang w:val="es-ES"/>
        </w:rPr>
        <w:t>- La Organización Internacional de Normalización, de conformidad con los requisitos establecidos en los estándares internacionales;</w:t>
      </w:r>
    </w:p>
    <w:p w14:paraId="79437AB9" w14:textId="77777777" w:rsidR="00AE0149" w:rsidRPr="00AE0149" w:rsidRDefault="00AE0149" w:rsidP="00AE0149">
      <w:pPr>
        <w:rPr>
          <w:lang w:val="es-ES"/>
        </w:rPr>
      </w:pPr>
      <w:r w:rsidRPr="00AE0149">
        <w:rPr>
          <w:lang w:val="es-ES"/>
        </w:rPr>
        <w:t>- Las Agencias Nacionales de ISRC, en la medida que la información sea relevante para las entidades registrantes de sus países;</w:t>
      </w:r>
    </w:p>
    <w:p w14:paraId="2CC8014C" w14:textId="77777777" w:rsidR="00AE0149" w:rsidRPr="00AE0149" w:rsidRDefault="00AE0149" w:rsidP="00AE0149">
      <w:pPr>
        <w:rPr>
          <w:lang w:val="es-ES"/>
        </w:rPr>
      </w:pPr>
      <w:r w:rsidRPr="00AE0149">
        <w:rPr>
          <w:lang w:val="es-ES"/>
        </w:rPr>
        <w:t>- Terceros relacionados, como los sellos discográficos y los proveedores de música digital, para responder a solicitudes razonables (p. ej., solucionar conflictos entre códigos); y</w:t>
      </w:r>
    </w:p>
    <w:p w14:paraId="0FE67E47" w14:textId="77777777" w:rsidR="00AE0149" w:rsidRPr="00AE0149" w:rsidRDefault="00AE0149" w:rsidP="00AE0149">
      <w:pPr>
        <w:rPr>
          <w:lang w:val="es-ES"/>
        </w:rPr>
      </w:pPr>
      <w:r w:rsidRPr="00AE0149">
        <w:rPr>
          <w:lang w:val="es-ES"/>
        </w:rPr>
        <w:t>- Proveedores de servicios externos que actúen en nuestro nombre.</w:t>
      </w:r>
    </w:p>
    <w:p w14:paraId="18873014" w14:textId="77777777" w:rsidR="00AE0149" w:rsidRPr="00AE0149" w:rsidRDefault="00AE0149" w:rsidP="00AE0149">
      <w:pPr>
        <w:rPr>
          <w:lang w:val="es-ES"/>
        </w:rPr>
      </w:pPr>
      <w:r w:rsidRPr="00AE0149">
        <w:rPr>
          <w:lang w:val="es-ES"/>
        </w:rPr>
        <w:t>- Si IFPI dejara de ser la agencia internacional a cargo de administrar y mantener el sistema de identificación internacional para grabaciones de sonido y videos musicales, nosotros o ISO podremos proporcionar sus datos personales a la organización que suceda a IFPI en esa función.</w:t>
      </w:r>
    </w:p>
    <w:p w14:paraId="154C3148" w14:textId="77777777" w:rsidR="00AE0149" w:rsidRPr="00AE0149" w:rsidRDefault="00AE0149" w:rsidP="00AE0149">
      <w:pPr>
        <w:rPr>
          <w:lang w:val="es-ES"/>
        </w:rPr>
      </w:pPr>
    </w:p>
    <w:p w14:paraId="270B4B9C" w14:textId="77777777" w:rsidR="00AE0149" w:rsidRPr="00AE0149" w:rsidRDefault="00AE0149" w:rsidP="00AE0149">
      <w:pPr>
        <w:rPr>
          <w:lang w:val="es-ES"/>
        </w:rPr>
      </w:pPr>
      <w:r w:rsidRPr="00AE0149">
        <w:rPr>
          <w:lang w:val="es-ES"/>
        </w:rPr>
        <w:t>Podemos compartir sus datos de entidad registrante con usuarios de servicios digitales de ISRC que ofrezcamos públicamente como parte del sistema ISRC.</w:t>
      </w:r>
    </w:p>
    <w:p w14:paraId="776058D7" w14:textId="77777777" w:rsidR="00AE0149" w:rsidRPr="00AE0149" w:rsidRDefault="00AE0149" w:rsidP="00AE0149">
      <w:pPr>
        <w:rPr>
          <w:lang w:val="es-ES"/>
        </w:rPr>
      </w:pPr>
    </w:p>
    <w:p w14:paraId="463D20A6" w14:textId="77777777" w:rsidR="00AE0149" w:rsidRPr="00AE0149" w:rsidRDefault="00AE0149" w:rsidP="00AE0149">
      <w:pPr>
        <w:rPr>
          <w:lang w:val="es-ES"/>
        </w:rPr>
      </w:pPr>
      <w:r w:rsidRPr="00AE0149">
        <w:rPr>
          <w:lang w:val="es-ES"/>
        </w:rPr>
        <w:t>## 5. Seguridad</w:t>
      </w:r>
    </w:p>
    <w:p w14:paraId="321A538D" w14:textId="77777777" w:rsidR="00AE0149" w:rsidRPr="00AE0149" w:rsidRDefault="00AE0149" w:rsidP="00AE0149">
      <w:pPr>
        <w:rPr>
          <w:lang w:val="es-ES"/>
        </w:rPr>
      </w:pPr>
    </w:p>
    <w:p w14:paraId="37041A7F" w14:textId="77777777" w:rsidR="00AE0149" w:rsidRPr="00AE0149" w:rsidRDefault="00AE0149" w:rsidP="00AE0149">
      <w:pPr>
        <w:rPr>
          <w:lang w:val="es-ES"/>
        </w:rPr>
      </w:pPr>
      <w:r w:rsidRPr="00AE0149">
        <w:rPr>
          <w:lang w:val="es-ES"/>
        </w:rPr>
        <w:t>Su información personal está alojada de forma segura en nuestros servidores y sistemas informáticos. Asimismo, se encuentra protegida a través de medidas de seguridad técnicas y organizativas, implementadas de conformidad con las leyes aplicables, para evitar el acceso por personas no autorizadas.</w:t>
      </w:r>
    </w:p>
    <w:p w14:paraId="33793E8C" w14:textId="77777777" w:rsidR="00AE0149" w:rsidRPr="00AE0149" w:rsidRDefault="00AE0149" w:rsidP="00AE0149">
      <w:pPr>
        <w:rPr>
          <w:lang w:val="es-ES"/>
        </w:rPr>
      </w:pPr>
    </w:p>
    <w:p w14:paraId="4D61547B" w14:textId="77777777" w:rsidR="00AE0149" w:rsidRPr="00AE0149" w:rsidRDefault="00AE0149" w:rsidP="00AE0149">
      <w:pPr>
        <w:rPr>
          <w:lang w:val="es-ES"/>
        </w:rPr>
      </w:pPr>
      <w:r w:rsidRPr="00AE0149">
        <w:rPr>
          <w:lang w:val="es-ES"/>
        </w:rPr>
        <w:t>En el caso de que su información personal deba compartirse con proveedores de servicios externos que actúen en nuestro nombre (tales como proveedores de servicios de alojamiento), adoptaremos todas las medidas necesarias para garantizar que su información personal reciba protección suficiente y sea tratada de conformidad con esta Política de Privacidad. En particular, nuestros proveedores de servicios externos están obligados por contrato a manejar su información personal únicamente siguiendo nuestras instrucciones y únicamente para el fin proveernos los servicios que hayamos contratado.</w:t>
      </w:r>
    </w:p>
    <w:p w14:paraId="29F2C16F" w14:textId="77777777" w:rsidR="00AE0149" w:rsidRPr="00AE0149" w:rsidRDefault="00AE0149" w:rsidP="00AE0149">
      <w:pPr>
        <w:rPr>
          <w:lang w:val="es-ES"/>
        </w:rPr>
      </w:pPr>
    </w:p>
    <w:p w14:paraId="60F3957D" w14:textId="77777777" w:rsidR="00AE0149" w:rsidRPr="00AE0149" w:rsidRDefault="00AE0149" w:rsidP="00AE0149">
      <w:pPr>
        <w:rPr>
          <w:lang w:val="es-ES"/>
        </w:rPr>
      </w:pPr>
      <w:r w:rsidRPr="00AE0149">
        <w:rPr>
          <w:lang w:val="es-ES"/>
        </w:rPr>
        <w:t>## 6. Transferencias de datos</w:t>
      </w:r>
    </w:p>
    <w:p w14:paraId="7BBAD843" w14:textId="77777777" w:rsidR="00AE0149" w:rsidRPr="00AE0149" w:rsidRDefault="00AE0149" w:rsidP="00AE0149">
      <w:pPr>
        <w:rPr>
          <w:lang w:val="es-ES"/>
        </w:rPr>
      </w:pPr>
    </w:p>
    <w:p w14:paraId="4A078C35" w14:textId="77777777" w:rsidR="00AE0149" w:rsidRPr="00AE0149" w:rsidRDefault="00AE0149" w:rsidP="00AE0149">
      <w:pPr>
        <w:rPr>
          <w:lang w:val="es-ES"/>
        </w:rPr>
      </w:pPr>
      <w:r w:rsidRPr="00AE0149">
        <w:rPr>
          <w:lang w:val="es-ES"/>
        </w:rPr>
        <w:lastRenderedPageBreak/>
        <w:t>Su información personal está alojada en servidores propios que están debidamente protegidos y que se encuentran ubicados dentro del Espacio Económico Europeo (“EEE”). Para garantizar el correcto funcionamiento del sistema de ISRC en todo el mundo, es posible que permitamos el acceso o la transferencia de su información personal a destinos que no forman parte del EEE, incluidos algunos países que quizás no ofrezcan un nivel de protección de datos equivalente al que existe en el EEE. No obstante, adoptaremos todas las medidas necesarias para garantizar que sus datos reciban un tratamiento seguro y de conformidad con las leyes aplicables.</w:t>
      </w:r>
    </w:p>
    <w:p w14:paraId="1E9AAF7D" w14:textId="77777777" w:rsidR="00AE0149" w:rsidRPr="00AE0149" w:rsidRDefault="00AE0149" w:rsidP="00AE0149">
      <w:pPr>
        <w:rPr>
          <w:lang w:val="es-ES"/>
        </w:rPr>
      </w:pPr>
    </w:p>
    <w:p w14:paraId="2F4B06E8" w14:textId="77777777" w:rsidR="00AE0149" w:rsidRPr="00AE0149" w:rsidRDefault="00AE0149" w:rsidP="00AE0149">
      <w:pPr>
        <w:rPr>
          <w:lang w:val="es-ES"/>
        </w:rPr>
      </w:pPr>
      <w:r w:rsidRPr="00AE0149">
        <w:rPr>
          <w:lang w:val="es-ES"/>
        </w:rPr>
        <w:t>## 7. Retención de datos</w:t>
      </w:r>
    </w:p>
    <w:p w14:paraId="6C54CA78" w14:textId="77777777" w:rsidR="00AE0149" w:rsidRPr="00AE0149" w:rsidRDefault="00AE0149" w:rsidP="00AE0149">
      <w:pPr>
        <w:rPr>
          <w:lang w:val="es-ES"/>
        </w:rPr>
      </w:pPr>
    </w:p>
    <w:p w14:paraId="0BE855C8" w14:textId="77777777" w:rsidR="00AE0149" w:rsidRPr="00AE0149" w:rsidRDefault="00AE0149" w:rsidP="00AE0149">
      <w:pPr>
        <w:rPr>
          <w:lang w:val="es-ES"/>
        </w:rPr>
      </w:pPr>
      <w:r w:rsidRPr="00AE0149">
        <w:rPr>
          <w:lang w:val="es-ES"/>
        </w:rPr>
        <w:t>Su información personal será almacenada únicamente durante el tiempo necesario para que podamos llevar adelante el propósito para el cual hubiera sido recopilada.</w:t>
      </w:r>
    </w:p>
    <w:p w14:paraId="6B2F9A9E" w14:textId="77777777" w:rsidR="00AE0149" w:rsidRPr="00AE0149" w:rsidRDefault="00AE0149" w:rsidP="00AE0149">
      <w:pPr>
        <w:rPr>
          <w:lang w:val="es-ES"/>
        </w:rPr>
      </w:pPr>
    </w:p>
    <w:p w14:paraId="1C4B8BBF" w14:textId="77777777" w:rsidR="00AE0149" w:rsidRPr="00AE0149" w:rsidRDefault="00AE0149" w:rsidP="00AE0149">
      <w:pPr>
        <w:rPr>
          <w:lang w:val="es-ES"/>
        </w:rPr>
      </w:pPr>
      <w:r w:rsidRPr="00AE0149">
        <w:rPr>
          <w:lang w:val="es-ES"/>
        </w:rPr>
        <w:t>## 8. Derechos de acceso y/o de corrección</w:t>
      </w:r>
    </w:p>
    <w:p w14:paraId="193CEB0B" w14:textId="77777777" w:rsidR="00AE0149" w:rsidRPr="00AE0149" w:rsidRDefault="00AE0149" w:rsidP="00AE0149">
      <w:pPr>
        <w:rPr>
          <w:lang w:val="es-ES"/>
        </w:rPr>
      </w:pPr>
    </w:p>
    <w:p w14:paraId="5111B181" w14:textId="77777777" w:rsidR="00AE0149" w:rsidRPr="00AE0149" w:rsidRDefault="00AE0149" w:rsidP="00AE0149">
      <w:pPr>
        <w:rPr>
          <w:lang w:val="es-ES"/>
        </w:rPr>
      </w:pPr>
      <w:r w:rsidRPr="00AE0149">
        <w:rPr>
          <w:lang w:val="es-ES"/>
        </w:rPr>
        <w:t>Usted tiene derecho a acceder a su información personal y a actualizarla según sea necesario, por ejemplo, cuando los datos ya no sean exactos porque han cambiado Para ello, no dude en escribir a &lt;isrc@ifpi.org&gt;. Tenga en cuenta que dicho acceso puede estar sujeto al pago de una tasa máxima de 10 (diez) libras esterlinas y a la verificación de su identidad.</w:t>
      </w:r>
    </w:p>
    <w:p w14:paraId="2ED377A8" w14:textId="77777777" w:rsidR="00AE0149" w:rsidRPr="00AE0149" w:rsidRDefault="00AE0149" w:rsidP="00AE0149">
      <w:pPr>
        <w:rPr>
          <w:lang w:val="es-ES"/>
        </w:rPr>
      </w:pPr>
    </w:p>
    <w:p w14:paraId="01A2410D" w14:textId="77777777" w:rsidR="00AE0149" w:rsidRPr="00AE0149" w:rsidRDefault="00AE0149" w:rsidP="00AE0149">
      <w:pPr>
        <w:rPr>
          <w:lang w:val="es-ES"/>
        </w:rPr>
      </w:pPr>
      <w:r w:rsidRPr="00AE0149">
        <w:rPr>
          <w:lang w:val="es-ES"/>
        </w:rPr>
        <w:t>No procesaremos su información personal para fines de marketing.</w:t>
      </w:r>
    </w:p>
    <w:p w14:paraId="48A63B1B" w14:textId="77777777" w:rsidR="00AE0149" w:rsidRPr="00AE0149" w:rsidRDefault="00AE0149" w:rsidP="00AE0149">
      <w:pPr>
        <w:rPr>
          <w:lang w:val="es-ES"/>
        </w:rPr>
      </w:pPr>
    </w:p>
    <w:p w14:paraId="2C365B2B" w14:textId="77777777" w:rsidR="00AE0149" w:rsidRPr="00AE0149" w:rsidRDefault="00AE0149" w:rsidP="00AE0149">
      <w:pPr>
        <w:rPr>
          <w:lang w:val="es-ES"/>
        </w:rPr>
      </w:pPr>
      <w:r w:rsidRPr="00AE0149">
        <w:rPr>
          <w:lang w:val="es-ES"/>
        </w:rPr>
        <w:t>## 9. Enlaces</w:t>
      </w:r>
    </w:p>
    <w:p w14:paraId="3C545631" w14:textId="77777777" w:rsidR="00AE0149" w:rsidRPr="00AE0149" w:rsidRDefault="00AE0149" w:rsidP="00AE0149">
      <w:pPr>
        <w:rPr>
          <w:lang w:val="es-ES"/>
        </w:rPr>
      </w:pPr>
    </w:p>
    <w:p w14:paraId="0A7B59EA" w14:textId="77777777" w:rsidR="00AE0149" w:rsidRPr="00AE0149" w:rsidRDefault="00AE0149" w:rsidP="00AE0149">
      <w:pPr>
        <w:rPr>
          <w:lang w:val="es-ES"/>
        </w:rPr>
      </w:pPr>
      <w:r w:rsidRPr="00AE0149">
        <w:rPr>
          <w:lang w:val="es-ES"/>
        </w:rPr>
        <w:t>En ocasiones, nuestro sitio web puede incluir enlaces a sitios web de terceros, como las Agencias Nacionales de ISRC. Si usted decide acceder al contenido de esos enlaces, recuerde que cada sitio web está regido por sus propias políticas de privacidad y que nosotros no asumimos ninguna responsabilidad con relación a políticas ajenas. Lea detenidamente las políticas de privacidad antes de proporcionar cualquier tipo de información personal a terceros.</w:t>
      </w:r>
    </w:p>
    <w:p w14:paraId="39351DC1" w14:textId="77777777" w:rsidR="00AE0149" w:rsidRPr="00AE0149" w:rsidRDefault="00AE0149" w:rsidP="00AE0149">
      <w:pPr>
        <w:rPr>
          <w:lang w:val="es-ES"/>
        </w:rPr>
      </w:pPr>
    </w:p>
    <w:p w14:paraId="45C35459" w14:textId="77777777" w:rsidR="00AE0149" w:rsidRPr="00AE0149" w:rsidRDefault="00AE0149" w:rsidP="00AE0149">
      <w:pPr>
        <w:rPr>
          <w:lang w:val="es-ES"/>
        </w:rPr>
      </w:pPr>
      <w:r w:rsidRPr="00AE0149">
        <w:rPr>
          <w:lang w:val="es-ES"/>
        </w:rPr>
        <w:t>## 10. Cambios a esta Política de Privacidad</w:t>
      </w:r>
    </w:p>
    <w:p w14:paraId="7187AF00" w14:textId="77777777" w:rsidR="00AE0149" w:rsidRPr="00AE0149" w:rsidRDefault="00AE0149" w:rsidP="00AE0149">
      <w:pPr>
        <w:rPr>
          <w:lang w:val="es-ES"/>
        </w:rPr>
      </w:pPr>
    </w:p>
    <w:p w14:paraId="7D517694" w14:textId="77777777" w:rsidR="00AE0149" w:rsidRPr="00AE0149" w:rsidRDefault="00AE0149" w:rsidP="00AE0149">
      <w:pPr>
        <w:rPr>
          <w:lang w:val="es-ES"/>
        </w:rPr>
      </w:pPr>
      <w:r w:rsidRPr="00AE0149">
        <w:rPr>
          <w:lang w:val="es-ES"/>
        </w:rPr>
        <w:t>Cualquier cambio que pudiésemos introducir a esta Política de Privacidad en el futuro será publicado en esta página y, cuando corresponda, también le será notificado. Por lo tanto, le rogamos acceder periódicamente a este sitio para informarse sobre actualizaciones o cambios a esta Política de Privacidad.</w:t>
      </w:r>
    </w:p>
    <w:p w14:paraId="393EF50A" w14:textId="77777777" w:rsidR="00AE0149" w:rsidRPr="00AE0149" w:rsidRDefault="00AE0149" w:rsidP="00AE0149">
      <w:pPr>
        <w:rPr>
          <w:lang w:val="es-ES"/>
        </w:rPr>
      </w:pPr>
    </w:p>
    <w:p w14:paraId="3F4B626A" w14:textId="77777777" w:rsidR="00AE0149" w:rsidRPr="00AE0149" w:rsidRDefault="00AE0149" w:rsidP="00AE0149">
      <w:pPr>
        <w:rPr>
          <w:lang w:val="es-ES"/>
        </w:rPr>
      </w:pPr>
      <w:r w:rsidRPr="00AE0149">
        <w:rPr>
          <w:lang w:val="es-ES"/>
        </w:rPr>
        <w:t>## 11. Contacto</w:t>
      </w:r>
    </w:p>
    <w:p w14:paraId="4A0B57EC" w14:textId="77777777" w:rsidR="00AE0149" w:rsidRPr="00AE0149" w:rsidRDefault="00AE0149" w:rsidP="00AE0149">
      <w:pPr>
        <w:rPr>
          <w:lang w:val="es-ES"/>
        </w:rPr>
      </w:pPr>
    </w:p>
    <w:p w14:paraId="3038C34A" w14:textId="77777777" w:rsidR="00AE0149" w:rsidRPr="00AE0149" w:rsidRDefault="00AE0149" w:rsidP="00AE0149">
      <w:pPr>
        <w:rPr>
          <w:lang w:val="es-ES"/>
        </w:rPr>
      </w:pPr>
      <w:r w:rsidRPr="00AE0149">
        <w:rPr>
          <w:lang w:val="es-ES"/>
        </w:rPr>
        <w:t>Esperamos que comparta con nosotros todo tipo de preguntas, comentarios o peticiones que pudiese tener con respecto a esta Política de Privacidad. No dude en escribirnos a &lt;isrc@ifpi.org&gt;.</w:t>
      </w:r>
    </w:p>
    <w:p w14:paraId="0CA8BD76" w14:textId="77777777" w:rsidR="00AE0149" w:rsidRPr="00AE0149" w:rsidRDefault="00AE0149" w:rsidP="00AE0149">
      <w:pPr>
        <w:rPr>
          <w:lang w:val="es-ES"/>
        </w:rPr>
      </w:pPr>
    </w:p>
    <w:p w14:paraId="40790799" w14:textId="77777777" w:rsidR="00AE0149" w:rsidRPr="00AE0149" w:rsidRDefault="00AE0149" w:rsidP="00AE0149">
      <w:pPr>
        <w:rPr>
          <w:lang w:val="es-ES"/>
        </w:rPr>
      </w:pPr>
      <w:r w:rsidRPr="00AE0149">
        <w:rPr>
          <w:lang w:val="es-ES"/>
        </w:rPr>
        <w:t>Última actualización: **25 de mayo de 2018**</w:t>
      </w:r>
    </w:p>
    <w:p w14:paraId="7E25471A" w14:textId="77777777" w:rsidR="00AE0149" w:rsidRPr="00AE0149" w:rsidRDefault="00AE0149" w:rsidP="00AE0149">
      <w:pPr>
        <w:rPr>
          <w:lang w:val="es-ES"/>
        </w:rPr>
      </w:pPr>
    </w:p>
    <w:p w14:paraId="7E119E0C" w14:textId="7E078A41" w:rsidR="00754709" w:rsidRPr="00AE0149" w:rsidRDefault="00754709" w:rsidP="00AE0149">
      <w:pPr>
        <w:rPr>
          <w:lang w:val="es-ES"/>
        </w:rPr>
      </w:pPr>
    </w:p>
    <w:sectPr w:rsidR="00754709" w:rsidRPr="00AE0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49"/>
    <w:rsid w:val="00023CB1"/>
    <w:rsid w:val="00467A5A"/>
    <w:rsid w:val="00754709"/>
    <w:rsid w:val="00AE0149"/>
    <w:rsid w:val="00B25C4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D78C"/>
  <w15:chartTrackingRefBased/>
  <w15:docId w15:val="{B85EFDC8-8249-420B-8C6E-14C4ADDD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6986</Characters>
  <Application>Microsoft Office Word</Application>
  <DocSecurity>0</DocSecurity>
  <Lines>58</Lines>
  <Paragraphs>16</Paragraphs>
  <ScaleCrop>false</ScaleCrop>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Hatton</dc:creator>
  <cp:keywords/>
  <dc:description/>
  <cp:lastModifiedBy>Carl Hatton</cp:lastModifiedBy>
  <cp:revision>1</cp:revision>
  <dcterms:created xsi:type="dcterms:W3CDTF">2021-07-16T09:26:00Z</dcterms:created>
  <dcterms:modified xsi:type="dcterms:W3CDTF">2021-07-16T09:27:00Z</dcterms:modified>
</cp:coreProperties>
</file>